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60" w:lineRule="exact"/>
        <w:ind w:right="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right="0"/>
        <w:jc w:val="left"/>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wordWrap/>
        <w:adjustRightInd/>
        <w:snapToGrid/>
        <w:spacing w:line="560" w:lineRule="exact"/>
        <w:ind w:right="0"/>
        <w:jc w:val="center"/>
        <w:textAlignment w:val="auto"/>
        <w:rPr>
          <w:rFonts w:hint="eastAsia" w:ascii="方正小标宋简体" w:hAnsi="宋体" w:eastAsia="方正小标宋简体" w:cs="宋体"/>
          <w:b w:val="0"/>
          <w:bCs/>
          <w:kern w:val="0"/>
          <w:sz w:val="44"/>
          <w:szCs w:val="44"/>
        </w:rPr>
      </w:pPr>
      <w:r>
        <w:rPr>
          <w:rFonts w:hint="eastAsia" w:ascii="方正小标宋简体" w:hAnsi="宋体" w:eastAsia="方正小标宋简体" w:cs="宋体"/>
          <w:b w:val="0"/>
          <w:bCs/>
          <w:kern w:val="0"/>
          <w:sz w:val="44"/>
          <w:szCs w:val="44"/>
        </w:rPr>
        <w:t>中共中央党校在职研究生</w:t>
      </w:r>
    </w:p>
    <w:p>
      <w:pPr>
        <w:widowControl/>
        <w:wordWrap/>
        <w:adjustRightInd/>
        <w:snapToGrid/>
        <w:spacing w:line="560" w:lineRule="exact"/>
        <w:ind w:right="0"/>
        <w:jc w:val="center"/>
        <w:textAlignment w:val="auto"/>
        <w:rPr>
          <w:rFonts w:hint="eastAsia" w:ascii="方正小标宋简体" w:hAnsi="宋体" w:eastAsia="方正小标宋简体" w:cs="宋体"/>
          <w:b w:val="0"/>
          <w:bCs/>
          <w:kern w:val="0"/>
          <w:sz w:val="44"/>
          <w:szCs w:val="44"/>
        </w:rPr>
      </w:pPr>
      <w:r>
        <w:rPr>
          <w:rFonts w:hint="eastAsia" w:ascii="方正小标宋简体" w:hAnsi="宋体" w:eastAsia="方正小标宋简体" w:cs="Times New Roman"/>
          <w:b w:val="0"/>
          <w:bCs/>
          <w:kern w:val="0"/>
          <w:sz w:val="44"/>
          <w:szCs w:val="44"/>
        </w:rPr>
        <w:t>2016</w:t>
      </w:r>
      <w:r>
        <w:rPr>
          <w:rFonts w:hint="eastAsia" w:ascii="方正小标宋简体" w:hAnsi="宋体" w:eastAsia="方正小标宋简体" w:cs="宋体"/>
          <w:b w:val="0"/>
          <w:bCs/>
          <w:kern w:val="0"/>
          <w:sz w:val="44"/>
          <w:szCs w:val="44"/>
        </w:rPr>
        <w:t>年鄂尔多斯班招生简章</w:t>
      </w:r>
    </w:p>
    <w:p>
      <w:pPr>
        <w:widowControl/>
        <w:wordWrap/>
        <w:adjustRightInd/>
        <w:snapToGrid/>
        <w:spacing w:line="560" w:lineRule="exact"/>
        <w:ind w:right="0"/>
        <w:jc w:val="center"/>
        <w:textAlignment w:val="auto"/>
        <w:rPr>
          <w:rFonts w:ascii="宋体" w:hAnsi="宋体" w:eastAsia="宋体" w:cs="宋体"/>
          <w:b w:val="0"/>
          <w:bCs/>
          <w:kern w:val="0"/>
          <w:sz w:val="44"/>
          <w:szCs w:val="44"/>
        </w:rPr>
      </w:pPr>
    </w:p>
    <w:p>
      <w:pPr>
        <w:widowControl/>
        <w:wordWrap/>
        <w:adjustRightInd/>
        <w:snapToGrid/>
        <w:spacing w:line="560" w:lineRule="exact"/>
        <w:ind w:right="0" w:firstLine="640" w:firstLineChars="200"/>
        <w:jc w:val="left"/>
        <w:textAlignment w:val="auto"/>
        <w:rPr>
          <w:rFonts w:hint="eastAsia" w:ascii="仿宋" w:hAnsi="仿宋" w:eastAsia="仿宋" w:cs="Times New Roman"/>
          <w:kern w:val="0"/>
          <w:sz w:val="32"/>
          <w:szCs w:val="32"/>
        </w:rPr>
      </w:pPr>
      <w:r>
        <w:rPr>
          <w:rFonts w:hint="eastAsia" w:ascii="仿宋" w:hAnsi="仿宋" w:eastAsia="仿宋" w:cs="宋体"/>
          <w:kern w:val="0"/>
          <w:sz w:val="32"/>
          <w:szCs w:val="32"/>
        </w:rPr>
        <w:t>为进一步提高中青年领导干部的理论素质，培养具有坚实的马克思主义理论基础、较高的专业知识水平和较强党性修养的党政领导干部，根据《中国共产党党校工作条例》有关精神，中共中央党校</w:t>
      </w:r>
      <w:r>
        <w:rPr>
          <w:rFonts w:hint="eastAsia" w:ascii="仿宋" w:hAnsi="仿宋" w:eastAsia="仿宋" w:cs="Times New Roman"/>
          <w:kern w:val="0"/>
          <w:sz w:val="32"/>
          <w:szCs w:val="32"/>
        </w:rPr>
        <w:t>2016</w:t>
      </w:r>
      <w:r>
        <w:rPr>
          <w:rFonts w:hint="eastAsia" w:ascii="仿宋" w:hAnsi="仿宋" w:eastAsia="仿宋" w:cs="宋体"/>
          <w:kern w:val="0"/>
          <w:sz w:val="32"/>
          <w:szCs w:val="32"/>
        </w:rPr>
        <w:t>年继续招收在职研究生。</w:t>
      </w:r>
    </w:p>
    <w:p>
      <w:pPr>
        <w:widowControl/>
        <w:wordWrap/>
        <w:adjustRightInd/>
        <w:snapToGrid/>
        <w:spacing w:line="560" w:lineRule="exact"/>
        <w:ind w:left="567" w:right="0" w:firstLine="161" w:firstLineChars="5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一 、招生专业、考试科目</w:t>
      </w:r>
    </w:p>
    <w:p>
      <w:pPr>
        <w:widowControl/>
        <w:wordWrap/>
        <w:adjustRightInd/>
        <w:snapToGrid/>
        <w:spacing w:line="560" w:lineRule="exact"/>
        <w:ind w:left="567" w:right="0" w:firstLine="161" w:firstLineChars="50"/>
        <w:jc w:val="left"/>
        <w:textAlignment w:val="auto"/>
        <w:rPr>
          <w:rFonts w:hint="eastAsia" w:ascii="仿宋" w:hAnsi="仿宋" w:eastAsia="仿宋" w:cs="Times New Roman"/>
          <w:kern w:val="0"/>
          <w:sz w:val="32"/>
          <w:szCs w:val="32"/>
        </w:rPr>
      </w:pPr>
      <w:r>
        <w:rPr>
          <w:rFonts w:hint="eastAsia" w:ascii="楷体" w:hAnsi="楷体" w:eastAsia="楷体" w:cs="楷体"/>
          <w:kern w:val="0"/>
          <w:sz w:val="32"/>
          <w:szCs w:val="32"/>
          <w:lang w:eastAsia="zh-CN"/>
        </w:rPr>
        <w:t>（一）</w:t>
      </w:r>
      <w:r>
        <w:rPr>
          <w:rFonts w:hint="eastAsia" w:ascii="楷体" w:hAnsi="楷体" w:eastAsia="楷体" w:cs="楷体"/>
          <w:kern w:val="0"/>
          <w:sz w:val="32"/>
          <w:szCs w:val="32"/>
        </w:rPr>
        <w:t>招生专业：</w:t>
      </w:r>
      <w:r>
        <w:rPr>
          <w:rFonts w:hint="eastAsia" w:ascii="仿宋" w:hAnsi="仿宋" w:eastAsia="仿宋" w:cs="Times New Roman"/>
          <w:kern w:val="0"/>
          <w:sz w:val="32"/>
          <w:szCs w:val="32"/>
        </w:rPr>
        <w:t>行政管理</w:t>
      </w:r>
    </w:p>
    <w:p>
      <w:pPr>
        <w:widowControl/>
        <w:wordWrap/>
        <w:adjustRightInd/>
        <w:snapToGrid/>
        <w:spacing w:line="560" w:lineRule="exact"/>
        <w:ind w:left="567" w:right="0" w:firstLine="161" w:firstLineChars="50"/>
        <w:jc w:val="left"/>
        <w:textAlignment w:val="auto"/>
        <w:rPr>
          <w:rFonts w:hint="eastAsia" w:ascii="楷体" w:hAnsi="楷体" w:eastAsia="楷体" w:cs="楷体"/>
          <w:kern w:val="0"/>
          <w:sz w:val="32"/>
          <w:szCs w:val="32"/>
        </w:rPr>
      </w:pPr>
      <w:r>
        <w:rPr>
          <w:rFonts w:hint="eastAsia" w:ascii="楷体" w:hAnsi="楷体" w:eastAsia="楷体" w:cs="楷体"/>
          <w:kern w:val="0"/>
          <w:sz w:val="32"/>
          <w:szCs w:val="32"/>
          <w:lang w:eastAsia="zh-CN"/>
        </w:rPr>
        <w:t>（二）</w:t>
      </w:r>
      <w:r>
        <w:rPr>
          <w:rFonts w:hint="eastAsia" w:ascii="楷体" w:hAnsi="楷体" w:eastAsia="楷体" w:cs="楷体"/>
          <w:kern w:val="0"/>
          <w:sz w:val="32"/>
          <w:szCs w:val="32"/>
        </w:rPr>
        <w:t>考试科目：</w:t>
      </w:r>
    </w:p>
    <w:p>
      <w:pPr>
        <w:widowControl/>
        <w:numPr>
          <w:numId w:val="0"/>
        </w:numPr>
        <w:wordWrap/>
        <w:adjustRightInd/>
        <w:snapToGrid/>
        <w:spacing w:line="560" w:lineRule="exact"/>
        <w:ind w:right="0" w:firstLine="640" w:firstLineChars="200"/>
        <w:jc w:val="left"/>
        <w:textAlignment w:val="auto"/>
        <w:rPr>
          <w:rFonts w:hint="eastAsia" w:ascii="仿宋" w:hAnsi="仿宋" w:eastAsia="仿宋" w:cs="Times New Roman"/>
          <w:kern w:val="0"/>
          <w:sz w:val="32"/>
          <w:szCs w:val="32"/>
        </w:rPr>
      </w:pPr>
      <w:r>
        <w:rPr>
          <w:rFonts w:hint="eastAsia" w:ascii="仿宋" w:hAnsi="仿宋" w:eastAsia="仿宋" w:cs="Times New Roman"/>
          <w:b/>
          <w:bCs/>
          <w:kern w:val="0"/>
          <w:sz w:val="32"/>
          <w:szCs w:val="32"/>
        </w:rPr>
        <w:t>1</w:t>
      </w:r>
      <w:r>
        <w:rPr>
          <w:rFonts w:hint="eastAsia" w:ascii="仿宋" w:hAnsi="仿宋" w:eastAsia="仿宋" w:cs="Times New Roman"/>
          <w:b/>
          <w:bCs/>
          <w:kern w:val="0"/>
          <w:sz w:val="32"/>
          <w:szCs w:val="32"/>
          <w:lang w:val="en-US" w:eastAsia="zh-CN"/>
        </w:rPr>
        <w:t>.</w:t>
      </w:r>
      <w:r>
        <w:rPr>
          <w:rFonts w:hint="eastAsia" w:ascii="仿宋" w:hAnsi="仿宋" w:eastAsia="仿宋" w:cs="Times New Roman"/>
          <w:b/>
          <w:bCs/>
          <w:kern w:val="0"/>
          <w:sz w:val="32"/>
          <w:szCs w:val="32"/>
        </w:rPr>
        <w:t>公共课：</w:t>
      </w:r>
      <w:r>
        <w:rPr>
          <w:rFonts w:hint="eastAsia" w:ascii="仿宋" w:hAnsi="仿宋" w:eastAsia="仿宋" w:cs="Times New Roman"/>
          <w:kern w:val="0"/>
          <w:sz w:val="32"/>
          <w:szCs w:val="32"/>
        </w:rPr>
        <w:t>政治理论</w:t>
      </w:r>
    </w:p>
    <w:p>
      <w:pPr>
        <w:widowControl/>
        <w:numPr>
          <w:numId w:val="0"/>
        </w:numPr>
        <w:wordWrap/>
        <w:adjustRightInd/>
        <w:snapToGrid/>
        <w:spacing w:line="560" w:lineRule="exact"/>
        <w:ind w:right="0" w:firstLine="640" w:firstLineChars="200"/>
        <w:jc w:val="left"/>
        <w:textAlignment w:val="auto"/>
        <w:rPr>
          <w:rFonts w:hint="eastAsia" w:ascii="仿宋" w:hAnsi="仿宋" w:eastAsia="仿宋" w:cs="Times New Roman"/>
          <w:kern w:val="0"/>
          <w:sz w:val="32"/>
          <w:szCs w:val="32"/>
        </w:rPr>
      </w:pPr>
      <w:r>
        <w:rPr>
          <w:rFonts w:hint="eastAsia" w:ascii="仿宋" w:hAnsi="仿宋" w:eastAsia="仿宋" w:cs="Times New Roman"/>
          <w:b/>
          <w:bCs/>
          <w:kern w:val="0"/>
          <w:sz w:val="32"/>
          <w:szCs w:val="32"/>
        </w:rPr>
        <w:t>2</w:t>
      </w:r>
      <w:r>
        <w:rPr>
          <w:rFonts w:hint="eastAsia" w:ascii="仿宋" w:hAnsi="仿宋" w:eastAsia="仿宋" w:cs="Times New Roman"/>
          <w:b/>
          <w:bCs/>
          <w:kern w:val="0"/>
          <w:sz w:val="32"/>
          <w:szCs w:val="32"/>
          <w:lang w:val="en-US" w:eastAsia="zh-CN"/>
        </w:rPr>
        <w:t>.</w:t>
      </w:r>
      <w:r>
        <w:rPr>
          <w:rFonts w:hint="eastAsia" w:ascii="仿宋" w:hAnsi="仿宋" w:eastAsia="仿宋" w:cs="Times New Roman"/>
          <w:b/>
          <w:bCs/>
          <w:kern w:val="0"/>
          <w:sz w:val="32"/>
          <w:szCs w:val="32"/>
        </w:rPr>
        <w:t>专业课：</w:t>
      </w:r>
      <w:r>
        <w:rPr>
          <w:rFonts w:hint="eastAsia" w:ascii="仿宋" w:hAnsi="仿宋" w:eastAsia="仿宋" w:cs="Times New Roman"/>
          <w:kern w:val="0"/>
          <w:sz w:val="32"/>
          <w:szCs w:val="32"/>
        </w:rPr>
        <w:t>行政管理学</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二、学制、培养方式和毕业</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楷体" w:hAnsi="楷体" w:eastAsia="楷体" w:cs="楷体"/>
          <w:b w:val="0"/>
          <w:bCs/>
          <w:kern w:val="0"/>
          <w:sz w:val="32"/>
          <w:szCs w:val="32"/>
        </w:rPr>
        <w:t>（一）学制：</w:t>
      </w:r>
      <w:r>
        <w:rPr>
          <w:rFonts w:hint="eastAsia" w:ascii="仿宋" w:hAnsi="仿宋" w:eastAsia="仿宋" w:cs="Times New Roman"/>
          <w:kern w:val="0"/>
          <w:sz w:val="32"/>
          <w:szCs w:val="32"/>
        </w:rPr>
        <w:t>3</w:t>
      </w:r>
      <w:r>
        <w:rPr>
          <w:rFonts w:hint="eastAsia" w:ascii="仿宋" w:hAnsi="仿宋" w:eastAsia="仿宋" w:cs="宋体"/>
          <w:kern w:val="0"/>
          <w:sz w:val="32"/>
          <w:szCs w:val="32"/>
        </w:rPr>
        <w:t>年（</w:t>
      </w:r>
      <w:r>
        <w:rPr>
          <w:rFonts w:hint="eastAsia" w:ascii="仿宋" w:hAnsi="仿宋" w:eastAsia="仿宋" w:cs="Times New Roman"/>
          <w:kern w:val="0"/>
          <w:sz w:val="32"/>
          <w:szCs w:val="32"/>
        </w:rPr>
        <w:t>2016</w:t>
      </w:r>
      <w:r>
        <w:rPr>
          <w:rFonts w:hint="eastAsia" w:ascii="仿宋" w:hAnsi="仿宋" w:eastAsia="仿宋" w:cs="宋体"/>
          <w:kern w:val="0"/>
          <w:sz w:val="32"/>
          <w:szCs w:val="32"/>
        </w:rPr>
        <w:t>年</w:t>
      </w:r>
      <w:r>
        <w:rPr>
          <w:rFonts w:hint="eastAsia" w:ascii="仿宋" w:hAnsi="仿宋" w:eastAsia="仿宋" w:cs="Times New Roman"/>
          <w:kern w:val="0"/>
          <w:sz w:val="32"/>
          <w:szCs w:val="32"/>
        </w:rPr>
        <w:t>9</w:t>
      </w:r>
      <w:r>
        <w:rPr>
          <w:rFonts w:hint="eastAsia" w:ascii="仿宋" w:hAnsi="仿宋" w:eastAsia="仿宋" w:cs="宋体"/>
          <w:kern w:val="0"/>
          <w:sz w:val="32"/>
          <w:szCs w:val="32"/>
        </w:rPr>
        <w:t>月－</w:t>
      </w:r>
      <w:r>
        <w:rPr>
          <w:rFonts w:hint="eastAsia" w:ascii="仿宋" w:hAnsi="仿宋" w:eastAsia="仿宋" w:cs="Times New Roman"/>
          <w:kern w:val="0"/>
          <w:sz w:val="32"/>
          <w:szCs w:val="32"/>
        </w:rPr>
        <w:t>2019</w:t>
      </w:r>
      <w:r>
        <w:rPr>
          <w:rFonts w:hint="eastAsia" w:ascii="仿宋" w:hAnsi="仿宋" w:eastAsia="仿宋" w:cs="宋体"/>
          <w:kern w:val="0"/>
          <w:sz w:val="32"/>
          <w:szCs w:val="32"/>
        </w:rPr>
        <w:t>年</w:t>
      </w:r>
      <w:r>
        <w:rPr>
          <w:rFonts w:hint="eastAsia" w:ascii="仿宋" w:hAnsi="仿宋" w:eastAsia="仿宋" w:cs="Times New Roman"/>
          <w:kern w:val="0"/>
          <w:sz w:val="32"/>
          <w:szCs w:val="32"/>
        </w:rPr>
        <w:t>7</w:t>
      </w:r>
      <w:r>
        <w:rPr>
          <w:rFonts w:hint="eastAsia" w:ascii="仿宋" w:hAnsi="仿宋" w:eastAsia="仿宋" w:cs="宋体"/>
          <w:kern w:val="0"/>
          <w:sz w:val="32"/>
          <w:szCs w:val="32"/>
        </w:rPr>
        <w:t>月）。</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楷体" w:hAnsi="楷体" w:eastAsia="楷体" w:cs="楷体"/>
          <w:b w:val="0"/>
          <w:bCs/>
          <w:kern w:val="0"/>
          <w:sz w:val="32"/>
          <w:szCs w:val="32"/>
        </w:rPr>
        <w:t>（二）培养方式：</w:t>
      </w:r>
      <w:r>
        <w:rPr>
          <w:rFonts w:hint="eastAsia" w:ascii="仿宋" w:hAnsi="仿宋" w:eastAsia="仿宋" w:cs="宋体"/>
          <w:kern w:val="0"/>
          <w:sz w:val="32"/>
          <w:szCs w:val="32"/>
        </w:rPr>
        <w:t>学习采取集中面授和在职自学相结合的方式，集中面授的时间为每月上课一次，每次连续</w:t>
      </w:r>
      <w:r>
        <w:rPr>
          <w:rFonts w:hint="eastAsia" w:ascii="仿宋" w:hAnsi="仿宋" w:eastAsia="仿宋" w:cs="Times New Roman"/>
          <w:kern w:val="0"/>
          <w:sz w:val="32"/>
          <w:szCs w:val="32"/>
        </w:rPr>
        <w:t>4</w:t>
      </w:r>
      <w:r>
        <w:rPr>
          <w:rFonts w:hint="eastAsia" w:ascii="仿宋" w:hAnsi="仿宋" w:eastAsia="仿宋" w:cs="宋体"/>
          <w:kern w:val="0"/>
          <w:sz w:val="32"/>
          <w:szCs w:val="32"/>
        </w:rPr>
        <w:t>天（周四至周日）</w:t>
      </w:r>
      <w:r>
        <w:rPr>
          <w:rFonts w:hint="eastAsia" w:ascii="仿宋" w:hAnsi="仿宋" w:eastAsia="仿宋" w:cs="宋体"/>
          <w:kern w:val="0"/>
          <w:sz w:val="32"/>
          <w:szCs w:val="32"/>
          <w:lang w:eastAsia="zh-CN"/>
        </w:rPr>
        <w:t>。</w:t>
      </w:r>
    </w:p>
    <w:p>
      <w:pPr>
        <w:widowControl/>
        <w:wordWrap/>
        <w:adjustRightInd/>
        <w:snapToGrid/>
        <w:spacing w:line="560" w:lineRule="exact"/>
        <w:ind w:right="0" w:firstLine="643" w:firstLineChars="200"/>
        <w:jc w:val="left"/>
        <w:textAlignment w:val="auto"/>
        <w:rPr>
          <w:rFonts w:hint="eastAsia" w:ascii="仿宋" w:hAnsi="仿宋" w:eastAsia="仿宋" w:cs="Times New Roman"/>
          <w:kern w:val="0"/>
          <w:sz w:val="32"/>
          <w:szCs w:val="32"/>
        </w:rPr>
      </w:pPr>
      <w:r>
        <w:rPr>
          <w:rFonts w:hint="eastAsia" w:ascii="楷体" w:hAnsi="楷体" w:eastAsia="楷体" w:cs="楷体"/>
          <w:b w:val="0"/>
          <w:bCs/>
          <w:kern w:val="0"/>
          <w:sz w:val="32"/>
          <w:szCs w:val="32"/>
        </w:rPr>
        <w:t>（三）毕业：</w:t>
      </w:r>
      <w:r>
        <w:rPr>
          <w:rFonts w:hint="eastAsia" w:ascii="仿宋" w:hAnsi="仿宋" w:eastAsia="仿宋" w:cs="宋体"/>
          <w:kern w:val="0"/>
          <w:sz w:val="32"/>
          <w:szCs w:val="32"/>
        </w:rPr>
        <w:t>学完规定课程、考试合格、毕业综合考试和毕业论文答辩通过后，颁发中共中央党校研究生院在职研究生毕业证书。</w:t>
      </w:r>
      <w:r>
        <w:rPr>
          <w:rFonts w:hint="eastAsia" w:ascii="仿宋" w:hAnsi="仿宋" w:eastAsia="仿宋" w:cs="宋体"/>
          <w:kern w:val="0"/>
          <w:sz w:val="32"/>
          <w:szCs w:val="32"/>
          <w:lang w:eastAsia="zh-CN"/>
        </w:rPr>
        <w:t>凡是符合条件的在读学员，可按照《中共中央党校在职研究生以同等学力申请硕士学位暂行办法（试行）》申请硕士学位。</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三、招生对象、报考条件和报名办法</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楷体" w:hAnsi="楷体" w:eastAsia="楷体" w:cs="楷体"/>
          <w:b w:val="0"/>
          <w:bCs/>
          <w:kern w:val="0"/>
          <w:sz w:val="32"/>
          <w:szCs w:val="32"/>
        </w:rPr>
        <w:t>（一）招生对象：</w:t>
      </w:r>
      <w:r>
        <w:rPr>
          <w:rFonts w:hint="eastAsia" w:ascii="仿宋" w:hAnsi="仿宋" w:eastAsia="仿宋" w:cs="宋体"/>
          <w:kern w:val="0"/>
          <w:sz w:val="32"/>
          <w:szCs w:val="32"/>
        </w:rPr>
        <w:t>招生点所在地或系统内的党政机关、国有企事业单位的科级以上干部或党校、高校、科研院所、政策法规研究部门等具有中级以上专业技术职称的在职党员领导干部。</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楷体" w:hAnsi="楷体" w:eastAsia="楷体" w:cs="楷体"/>
          <w:b w:val="0"/>
          <w:bCs/>
          <w:kern w:val="0"/>
          <w:sz w:val="32"/>
          <w:szCs w:val="32"/>
        </w:rPr>
        <w:t>（二）报考条件：</w:t>
      </w:r>
      <w:r>
        <w:rPr>
          <w:rFonts w:hint="eastAsia" w:ascii="仿宋" w:hAnsi="仿宋" w:eastAsia="仿宋" w:cs="宋体"/>
          <w:kern w:val="0"/>
          <w:sz w:val="32"/>
          <w:szCs w:val="32"/>
        </w:rPr>
        <w:t>中共党员（含预备党员）、大学本科毕业；坚持党的基本路线，品德良好，遵纪守法，身体健康。</w:t>
      </w:r>
    </w:p>
    <w:p>
      <w:pPr>
        <w:widowControl/>
        <w:wordWrap/>
        <w:adjustRightInd/>
        <w:snapToGrid/>
        <w:spacing w:line="560" w:lineRule="exact"/>
        <w:ind w:right="0" w:firstLine="643" w:firstLineChars="200"/>
        <w:jc w:val="left"/>
        <w:textAlignment w:val="auto"/>
        <w:rPr>
          <w:rFonts w:hint="eastAsia" w:ascii="仿宋" w:hAnsi="仿宋" w:eastAsia="仿宋" w:cs="Times New Roman"/>
          <w:kern w:val="0"/>
          <w:sz w:val="32"/>
          <w:szCs w:val="32"/>
        </w:rPr>
      </w:pPr>
      <w:r>
        <w:rPr>
          <w:rFonts w:hint="eastAsia" w:ascii="楷体" w:hAnsi="楷体" w:eastAsia="楷体" w:cs="楷体"/>
          <w:b w:val="0"/>
          <w:bCs/>
          <w:kern w:val="0"/>
          <w:sz w:val="32"/>
          <w:szCs w:val="32"/>
        </w:rPr>
        <w:t>（三）报名办法：</w:t>
      </w:r>
      <w:r>
        <w:rPr>
          <w:rFonts w:hint="eastAsia" w:ascii="仿宋" w:hAnsi="仿宋" w:eastAsia="仿宋" w:cs="宋体"/>
          <w:kern w:val="0"/>
          <w:sz w:val="32"/>
          <w:szCs w:val="32"/>
        </w:rPr>
        <w:t>考生自愿报名、组织人事部门推荐与统一考试相结合的办法。不招收任何类型的免试生，所有考生都必须参加统一入学考试，否则不予录取。</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四、报名时间、地点、要求和注意事项</w:t>
      </w:r>
    </w:p>
    <w:p>
      <w:pPr>
        <w:widowControl/>
        <w:wordWrap/>
        <w:adjustRightInd/>
        <w:snapToGrid/>
        <w:spacing w:line="560" w:lineRule="exact"/>
        <w:ind w:right="0" w:firstLine="643" w:firstLineChars="200"/>
        <w:jc w:val="left"/>
        <w:textAlignment w:val="auto"/>
        <w:rPr>
          <w:rFonts w:hint="eastAsia" w:ascii="仿宋" w:hAnsi="仿宋" w:eastAsia="仿宋" w:cs="宋体"/>
          <w:spacing w:val="20"/>
          <w:kern w:val="0"/>
          <w:sz w:val="32"/>
          <w:szCs w:val="32"/>
        </w:rPr>
      </w:pPr>
      <w:r>
        <w:rPr>
          <w:rFonts w:hint="eastAsia" w:ascii="楷体" w:hAnsi="楷体" w:eastAsia="楷体" w:cs="楷体"/>
          <w:b w:val="0"/>
          <w:bCs/>
          <w:kern w:val="0"/>
          <w:sz w:val="32"/>
          <w:szCs w:val="32"/>
        </w:rPr>
        <w:t>（一）报名时间：</w:t>
      </w:r>
      <w:r>
        <w:rPr>
          <w:rFonts w:hint="eastAsia" w:ascii="仿宋" w:hAnsi="仿宋" w:eastAsia="仿宋" w:cs="Times New Roman"/>
          <w:spacing w:val="20"/>
          <w:kern w:val="0"/>
          <w:sz w:val="32"/>
          <w:szCs w:val="32"/>
        </w:rPr>
        <w:t>2016</w:t>
      </w:r>
      <w:r>
        <w:rPr>
          <w:rFonts w:hint="eastAsia" w:ascii="仿宋" w:hAnsi="仿宋" w:eastAsia="仿宋" w:cs="宋体"/>
          <w:spacing w:val="20"/>
          <w:kern w:val="0"/>
          <w:sz w:val="32"/>
          <w:szCs w:val="32"/>
        </w:rPr>
        <w:t>年</w:t>
      </w:r>
      <w:r>
        <w:rPr>
          <w:rFonts w:hint="eastAsia" w:ascii="仿宋" w:hAnsi="仿宋" w:eastAsia="仿宋" w:cs="Times New Roman"/>
          <w:spacing w:val="20"/>
          <w:kern w:val="0"/>
          <w:sz w:val="32"/>
          <w:szCs w:val="32"/>
        </w:rPr>
        <w:t>3</w:t>
      </w:r>
      <w:r>
        <w:rPr>
          <w:rFonts w:hint="eastAsia" w:ascii="仿宋" w:hAnsi="仿宋" w:eastAsia="仿宋" w:cs="宋体"/>
          <w:spacing w:val="20"/>
          <w:kern w:val="0"/>
          <w:sz w:val="32"/>
          <w:szCs w:val="32"/>
        </w:rPr>
        <w:t>月</w:t>
      </w:r>
      <w:r>
        <w:rPr>
          <w:rFonts w:hint="eastAsia" w:ascii="仿宋" w:hAnsi="仿宋" w:eastAsia="仿宋" w:cs="Times New Roman"/>
          <w:spacing w:val="20"/>
          <w:kern w:val="0"/>
          <w:sz w:val="32"/>
          <w:szCs w:val="32"/>
        </w:rPr>
        <w:t>1</w:t>
      </w:r>
      <w:r>
        <w:rPr>
          <w:rFonts w:hint="eastAsia" w:ascii="仿宋" w:hAnsi="仿宋" w:eastAsia="仿宋" w:cs="宋体"/>
          <w:spacing w:val="20"/>
          <w:kern w:val="0"/>
          <w:sz w:val="32"/>
          <w:szCs w:val="32"/>
        </w:rPr>
        <w:t>日—</w:t>
      </w:r>
      <w:r>
        <w:rPr>
          <w:rFonts w:hint="eastAsia" w:ascii="仿宋" w:hAnsi="仿宋" w:eastAsia="仿宋" w:cs="Times New Roman"/>
          <w:spacing w:val="20"/>
          <w:kern w:val="0"/>
          <w:sz w:val="32"/>
          <w:szCs w:val="32"/>
        </w:rPr>
        <w:t>2016</w:t>
      </w:r>
      <w:r>
        <w:rPr>
          <w:rFonts w:hint="eastAsia" w:ascii="仿宋" w:hAnsi="仿宋" w:eastAsia="仿宋" w:cs="宋体"/>
          <w:spacing w:val="20"/>
          <w:kern w:val="0"/>
          <w:sz w:val="32"/>
          <w:szCs w:val="32"/>
        </w:rPr>
        <w:t>年</w:t>
      </w:r>
      <w:r>
        <w:rPr>
          <w:rFonts w:hint="eastAsia" w:ascii="仿宋" w:hAnsi="仿宋" w:eastAsia="仿宋" w:cs="Times New Roman"/>
          <w:spacing w:val="20"/>
          <w:kern w:val="0"/>
          <w:sz w:val="32"/>
          <w:szCs w:val="32"/>
        </w:rPr>
        <w:t>3</w:t>
      </w:r>
      <w:r>
        <w:rPr>
          <w:rFonts w:hint="eastAsia" w:ascii="仿宋" w:hAnsi="仿宋" w:eastAsia="仿宋" w:cs="宋体"/>
          <w:spacing w:val="20"/>
          <w:kern w:val="0"/>
          <w:sz w:val="32"/>
          <w:szCs w:val="32"/>
        </w:rPr>
        <w:t>月</w:t>
      </w:r>
      <w:r>
        <w:rPr>
          <w:rFonts w:hint="eastAsia" w:ascii="仿宋" w:hAnsi="仿宋" w:eastAsia="仿宋" w:cs="Times New Roman"/>
          <w:spacing w:val="20"/>
          <w:kern w:val="0"/>
          <w:sz w:val="32"/>
          <w:szCs w:val="32"/>
        </w:rPr>
        <w:t>25</w:t>
      </w:r>
      <w:r>
        <w:rPr>
          <w:rFonts w:hint="eastAsia" w:ascii="仿宋" w:hAnsi="仿宋" w:eastAsia="仿宋" w:cs="宋体"/>
          <w:spacing w:val="20"/>
          <w:kern w:val="0"/>
          <w:sz w:val="32"/>
          <w:szCs w:val="32"/>
        </w:rPr>
        <w:t>日</w:t>
      </w:r>
      <w:r>
        <w:rPr>
          <w:rFonts w:hint="eastAsia" w:ascii="仿宋" w:hAnsi="仿宋" w:eastAsia="仿宋" w:cs="Times New Roman"/>
          <w:spacing w:val="20"/>
          <w:kern w:val="0"/>
          <w:sz w:val="32"/>
          <w:szCs w:val="32"/>
        </w:rPr>
        <w:t>(</w:t>
      </w:r>
      <w:r>
        <w:rPr>
          <w:rFonts w:hint="eastAsia" w:ascii="仿宋" w:hAnsi="仿宋" w:eastAsia="仿宋" w:cs="宋体"/>
          <w:spacing w:val="20"/>
          <w:kern w:val="0"/>
          <w:sz w:val="32"/>
          <w:szCs w:val="32"/>
        </w:rPr>
        <w:t>上午</w:t>
      </w:r>
      <w:r>
        <w:rPr>
          <w:rFonts w:hint="eastAsia" w:ascii="仿宋" w:hAnsi="仿宋" w:eastAsia="仿宋" w:cs="Times New Roman"/>
          <w:spacing w:val="20"/>
          <w:kern w:val="0"/>
          <w:sz w:val="32"/>
          <w:szCs w:val="32"/>
        </w:rPr>
        <w:t>9:00</w:t>
      </w:r>
      <w:r>
        <w:rPr>
          <w:rFonts w:hint="eastAsia" w:ascii="仿宋" w:hAnsi="仿宋" w:eastAsia="仿宋" w:cs="宋体"/>
          <w:spacing w:val="20"/>
          <w:kern w:val="0"/>
          <w:sz w:val="32"/>
          <w:szCs w:val="32"/>
        </w:rPr>
        <w:t>—</w:t>
      </w:r>
      <w:r>
        <w:rPr>
          <w:rFonts w:hint="eastAsia" w:ascii="仿宋" w:hAnsi="仿宋" w:eastAsia="仿宋" w:cs="Times New Roman"/>
          <w:spacing w:val="20"/>
          <w:kern w:val="0"/>
          <w:sz w:val="32"/>
          <w:szCs w:val="32"/>
        </w:rPr>
        <w:t>11:30</w:t>
      </w:r>
      <w:r>
        <w:rPr>
          <w:rFonts w:hint="eastAsia" w:ascii="仿宋" w:hAnsi="仿宋" w:eastAsia="仿宋" w:cs="宋体"/>
          <w:spacing w:val="20"/>
          <w:kern w:val="0"/>
          <w:sz w:val="32"/>
          <w:szCs w:val="32"/>
        </w:rPr>
        <w:t>，下午</w:t>
      </w:r>
      <w:r>
        <w:rPr>
          <w:rFonts w:hint="eastAsia" w:ascii="仿宋" w:hAnsi="仿宋" w:eastAsia="仿宋" w:cs="Times New Roman"/>
          <w:spacing w:val="20"/>
          <w:kern w:val="0"/>
          <w:sz w:val="32"/>
          <w:szCs w:val="32"/>
        </w:rPr>
        <w:t>2:</w:t>
      </w:r>
      <w:r>
        <w:rPr>
          <w:rFonts w:hint="eastAsia" w:ascii="仿宋" w:hAnsi="仿宋" w:eastAsia="仿宋" w:cs="Times New Roman"/>
          <w:spacing w:val="20"/>
          <w:kern w:val="0"/>
          <w:sz w:val="32"/>
          <w:szCs w:val="32"/>
          <w:lang w:val="en-US" w:eastAsia="zh-CN"/>
        </w:rPr>
        <w:t>3</w:t>
      </w:r>
      <w:r>
        <w:rPr>
          <w:rFonts w:hint="eastAsia" w:ascii="仿宋" w:hAnsi="仿宋" w:eastAsia="仿宋" w:cs="Times New Roman"/>
          <w:spacing w:val="20"/>
          <w:kern w:val="0"/>
          <w:sz w:val="32"/>
          <w:szCs w:val="32"/>
        </w:rPr>
        <w:t>0</w:t>
      </w:r>
      <w:r>
        <w:rPr>
          <w:rFonts w:hint="eastAsia" w:ascii="仿宋" w:hAnsi="仿宋" w:eastAsia="仿宋" w:cs="宋体"/>
          <w:spacing w:val="20"/>
          <w:kern w:val="0"/>
          <w:sz w:val="32"/>
          <w:szCs w:val="32"/>
        </w:rPr>
        <w:t>—</w:t>
      </w:r>
      <w:r>
        <w:rPr>
          <w:rFonts w:hint="eastAsia" w:ascii="仿宋" w:hAnsi="仿宋" w:eastAsia="仿宋" w:cs="Times New Roman"/>
          <w:spacing w:val="20"/>
          <w:kern w:val="0"/>
          <w:sz w:val="32"/>
          <w:szCs w:val="32"/>
        </w:rPr>
        <w:t>5:00</w:t>
      </w:r>
      <w:r>
        <w:rPr>
          <w:rFonts w:hint="eastAsia" w:ascii="仿宋" w:hAnsi="仿宋" w:eastAsia="仿宋" w:cs="宋体"/>
          <w:spacing w:val="20"/>
          <w:kern w:val="0"/>
          <w:sz w:val="32"/>
          <w:szCs w:val="32"/>
        </w:rPr>
        <w:t>，国家法定节假日除外</w:t>
      </w:r>
      <w:r>
        <w:rPr>
          <w:rFonts w:hint="eastAsia" w:ascii="仿宋" w:hAnsi="仿宋" w:eastAsia="仿宋" w:cs="Times New Roman"/>
          <w:spacing w:val="20"/>
          <w:kern w:val="0"/>
          <w:sz w:val="32"/>
          <w:szCs w:val="32"/>
        </w:rPr>
        <w:t>)</w:t>
      </w:r>
      <w:r>
        <w:rPr>
          <w:rFonts w:hint="eastAsia" w:ascii="仿宋" w:hAnsi="仿宋" w:eastAsia="仿宋" w:cs="宋体"/>
          <w:spacing w:val="20"/>
          <w:kern w:val="0"/>
          <w:sz w:val="32"/>
          <w:szCs w:val="32"/>
        </w:rPr>
        <w:t>。</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楷体" w:hAnsi="楷体" w:eastAsia="楷体" w:cs="楷体"/>
          <w:b w:val="0"/>
          <w:bCs/>
          <w:kern w:val="0"/>
          <w:sz w:val="32"/>
          <w:szCs w:val="32"/>
        </w:rPr>
        <w:t>（二）报名地点：</w:t>
      </w:r>
      <w:r>
        <w:rPr>
          <w:rFonts w:hint="eastAsia" w:ascii="仿宋" w:hAnsi="仿宋" w:eastAsia="仿宋" w:cs="宋体"/>
          <w:kern w:val="0"/>
          <w:sz w:val="32"/>
          <w:szCs w:val="32"/>
        </w:rPr>
        <w:t>鄂尔多斯市委党校康巴什新校区A501</w:t>
      </w:r>
      <w:r>
        <w:rPr>
          <w:rFonts w:hint="eastAsia" w:ascii="仿宋" w:hAnsi="仿宋" w:eastAsia="仿宋" w:cs="宋体"/>
          <w:kern w:val="0"/>
          <w:sz w:val="32"/>
          <w:szCs w:val="32"/>
          <w:lang w:eastAsia="zh-CN"/>
        </w:rPr>
        <w:t>办公室。</w:t>
      </w:r>
    </w:p>
    <w:p>
      <w:pPr>
        <w:widowControl/>
        <w:wordWrap/>
        <w:adjustRightInd/>
        <w:snapToGrid/>
        <w:spacing w:line="560" w:lineRule="exact"/>
        <w:ind w:right="0" w:firstLine="643" w:firstLineChars="200"/>
        <w:jc w:val="left"/>
        <w:textAlignment w:val="auto"/>
        <w:rPr>
          <w:rFonts w:hint="eastAsia" w:ascii="仿宋" w:hAnsi="仿宋" w:eastAsia="仿宋" w:cs="宋体"/>
          <w:spacing w:val="-6"/>
          <w:kern w:val="0"/>
          <w:sz w:val="32"/>
          <w:szCs w:val="32"/>
        </w:rPr>
      </w:pPr>
      <w:r>
        <w:rPr>
          <w:rFonts w:hint="eastAsia" w:ascii="楷体" w:hAnsi="楷体" w:eastAsia="楷体" w:cs="楷体"/>
          <w:b w:val="0"/>
          <w:bCs/>
          <w:kern w:val="0"/>
          <w:sz w:val="32"/>
          <w:szCs w:val="32"/>
        </w:rPr>
        <w:t>（三）报名要求：</w:t>
      </w:r>
      <w:r>
        <w:rPr>
          <w:rFonts w:hint="eastAsia" w:ascii="仿宋" w:hAnsi="仿宋" w:eastAsia="仿宋" w:cs="宋体"/>
          <w:kern w:val="0"/>
          <w:sz w:val="32"/>
          <w:szCs w:val="32"/>
        </w:rPr>
        <w:t>符合</w:t>
      </w:r>
      <w:r>
        <w:rPr>
          <w:rFonts w:hint="eastAsia" w:ascii="仿宋" w:hAnsi="仿宋" w:eastAsia="仿宋" w:cs="宋体"/>
          <w:spacing w:val="-6"/>
          <w:kern w:val="0"/>
          <w:sz w:val="32"/>
          <w:szCs w:val="32"/>
        </w:rPr>
        <w:t>报考条件的人员，</w:t>
      </w:r>
      <w:r>
        <w:rPr>
          <w:rFonts w:hint="eastAsia" w:ascii="仿宋" w:hAnsi="仿宋" w:eastAsia="仿宋" w:cs="宋体"/>
          <w:kern w:val="0"/>
          <w:sz w:val="32"/>
          <w:szCs w:val="32"/>
        </w:rPr>
        <w:t>报名时需</w:t>
      </w:r>
      <w:r>
        <w:rPr>
          <w:rFonts w:hint="eastAsia" w:ascii="仿宋" w:hAnsi="仿宋" w:eastAsia="仿宋" w:cs="宋体"/>
          <w:spacing w:val="-6"/>
          <w:kern w:val="0"/>
          <w:sz w:val="32"/>
          <w:szCs w:val="32"/>
        </w:rPr>
        <w:t>携带：</w:t>
      </w:r>
    </w:p>
    <w:p>
      <w:pPr>
        <w:widowControl/>
        <w:wordWrap/>
        <w:adjustRightInd/>
        <w:snapToGrid/>
        <w:spacing w:line="560" w:lineRule="exact"/>
        <w:ind w:right="0" w:firstLine="643" w:firstLineChars="200"/>
        <w:jc w:val="left"/>
        <w:textAlignment w:val="auto"/>
        <w:rPr>
          <w:rFonts w:hint="eastAsia" w:ascii="仿宋" w:hAnsi="仿宋" w:eastAsia="仿宋" w:cs="宋体"/>
          <w:color w:val="000000"/>
          <w:kern w:val="0"/>
          <w:sz w:val="32"/>
          <w:szCs w:val="32"/>
        </w:rPr>
      </w:pPr>
      <w:r>
        <w:rPr>
          <w:rFonts w:hint="eastAsia" w:ascii="仿宋" w:hAnsi="仿宋" w:eastAsia="仿宋" w:cs="Times New Roman"/>
          <w:spacing w:val="-2"/>
          <w:kern w:val="0"/>
          <w:sz w:val="32"/>
          <w:szCs w:val="32"/>
        </w:rPr>
        <w:t>1</w:t>
      </w:r>
      <w:r>
        <w:rPr>
          <w:rFonts w:hint="eastAsia" w:ascii="仿宋" w:hAnsi="仿宋" w:eastAsia="仿宋" w:cs="Times New Roman"/>
          <w:spacing w:val="-2"/>
          <w:kern w:val="0"/>
          <w:sz w:val="32"/>
          <w:szCs w:val="32"/>
          <w:lang w:val="en-US" w:eastAsia="zh-CN"/>
        </w:rPr>
        <w:t>.</w:t>
      </w:r>
      <w:r>
        <w:rPr>
          <w:rFonts w:hint="eastAsia" w:ascii="仿宋" w:hAnsi="仿宋" w:eastAsia="仿宋" w:cs="宋体"/>
          <w:spacing w:val="-2"/>
          <w:kern w:val="0"/>
          <w:sz w:val="32"/>
          <w:szCs w:val="32"/>
        </w:rPr>
        <w:t>贴有本人近期免冠正面彩色一寸照片的中共</w:t>
      </w:r>
      <w:r>
        <w:rPr>
          <w:rFonts w:hint="eastAsia" w:ascii="仿宋" w:hAnsi="仿宋" w:eastAsia="仿宋" w:cs="宋体"/>
          <w:kern w:val="0"/>
          <w:sz w:val="32"/>
          <w:szCs w:val="32"/>
        </w:rPr>
        <w:t>中央党校在职研究生报考登记表（以下简称“报考表”）两份</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从网上下载</w:t>
      </w:r>
      <w:r>
        <w:rPr>
          <w:rFonts w:hint="eastAsia" w:ascii="仿宋" w:hAnsi="仿宋" w:eastAsia="仿宋" w:cs="Times New Roman"/>
          <w:kern w:val="0"/>
          <w:sz w:val="32"/>
          <w:szCs w:val="32"/>
        </w:rPr>
        <w:t>A4</w:t>
      </w:r>
      <w:r>
        <w:rPr>
          <w:rFonts w:hint="eastAsia" w:ascii="仿宋" w:hAnsi="仿宋" w:eastAsia="仿宋" w:cs="宋体"/>
          <w:kern w:val="0"/>
          <w:sz w:val="32"/>
          <w:szCs w:val="32"/>
        </w:rPr>
        <w:t>纸</w:t>
      </w:r>
      <w:r>
        <w:rPr>
          <w:rFonts w:hint="eastAsia" w:ascii="仿宋" w:hAnsi="仿宋" w:eastAsia="仿宋" w:cs="宋体"/>
          <w:kern w:val="0"/>
          <w:sz w:val="32"/>
          <w:szCs w:val="32"/>
          <w:lang w:eastAsia="zh-CN"/>
        </w:rPr>
        <w:t>打印</w:t>
      </w:r>
      <w:r>
        <w:rPr>
          <w:rFonts w:hint="eastAsia" w:ascii="仿宋" w:hAnsi="仿宋" w:eastAsia="仿宋" w:cs="宋体"/>
          <w:kern w:val="0"/>
          <w:sz w:val="32"/>
          <w:szCs w:val="32"/>
        </w:rPr>
        <w:t>或到党校A501</w:t>
      </w:r>
      <w:r>
        <w:rPr>
          <w:rFonts w:hint="eastAsia" w:ascii="仿宋" w:hAnsi="仿宋" w:eastAsia="仿宋" w:cs="宋体"/>
          <w:kern w:val="0"/>
          <w:sz w:val="32"/>
          <w:szCs w:val="32"/>
          <w:lang w:eastAsia="zh-CN"/>
        </w:rPr>
        <w:t>办</w:t>
      </w:r>
      <w:r>
        <w:rPr>
          <w:rFonts w:hint="eastAsia" w:ascii="仿宋" w:hAnsi="仿宋" w:eastAsia="仿宋" w:cs="宋体"/>
          <w:color w:val="000000"/>
          <w:kern w:val="0"/>
          <w:sz w:val="32"/>
          <w:szCs w:val="32"/>
          <w:lang w:eastAsia="zh-CN"/>
        </w:rPr>
        <w:t>公室</w:t>
      </w:r>
      <w:r>
        <w:rPr>
          <w:rFonts w:hint="eastAsia" w:ascii="仿宋" w:hAnsi="仿宋" w:eastAsia="仿宋" w:cs="宋体"/>
          <w:color w:val="000000"/>
          <w:kern w:val="0"/>
          <w:sz w:val="32"/>
          <w:szCs w:val="32"/>
        </w:rPr>
        <w:t>领取，要求</w:t>
      </w:r>
      <w:r>
        <w:rPr>
          <w:rFonts w:hint="eastAsia" w:ascii="仿宋" w:hAnsi="仿宋" w:eastAsia="仿宋" w:cs="宋体"/>
          <w:color w:val="000000"/>
          <w:kern w:val="0"/>
          <w:sz w:val="32"/>
          <w:szCs w:val="32"/>
          <w:lang w:eastAsia="zh-CN"/>
        </w:rPr>
        <w:t>内容</w:t>
      </w:r>
      <w:r>
        <w:rPr>
          <w:rFonts w:hint="eastAsia" w:ascii="仿宋" w:hAnsi="仿宋" w:eastAsia="仿宋" w:cs="宋体"/>
          <w:color w:val="000000"/>
          <w:kern w:val="0"/>
          <w:sz w:val="32"/>
          <w:szCs w:val="32"/>
        </w:rPr>
        <w:t>机打；</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仿宋" w:hAnsi="仿宋" w:eastAsia="仿宋" w:cs="Times New Roman"/>
          <w:kern w:val="0"/>
          <w:sz w:val="32"/>
          <w:szCs w:val="32"/>
        </w:rPr>
        <w:t>2</w:t>
      </w:r>
      <w:r>
        <w:rPr>
          <w:rFonts w:hint="eastAsia" w:ascii="仿宋" w:hAnsi="仿宋" w:eastAsia="仿宋" w:cs="Times New Roman"/>
          <w:kern w:val="0"/>
          <w:sz w:val="32"/>
          <w:szCs w:val="32"/>
          <w:lang w:val="en-US" w:eastAsia="zh-CN"/>
        </w:rPr>
        <w:t>.</w:t>
      </w:r>
      <w:r>
        <w:rPr>
          <w:rFonts w:hint="eastAsia" w:ascii="仿宋" w:hAnsi="仿宋" w:eastAsia="仿宋" w:cs="宋体"/>
          <w:kern w:val="0"/>
          <w:sz w:val="32"/>
          <w:szCs w:val="32"/>
        </w:rPr>
        <w:t>组织人事、党委（组）等部门以文件形式下发的职务任免通知原件及复印件或专业技术职称证书原件及复印件；</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仿宋" w:hAnsi="仿宋" w:eastAsia="仿宋" w:cs="Times New Roman"/>
          <w:kern w:val="0"/>
          <w:sz w:val="32"/>
          <w:szCs w:val="32"/>
        </w:rPr>
        <w:t>3</w:t>
      </w:r>
      <w:r>
        <w:rPr>
          <w:rFonts w:hint="eastAsia" w:ascii="仿宋" w:hAnsi="仿宋" w:eastAsia="仿宋" w:cs="Times New Roman"/>
          <w:kern w:val="0"/>
          <w:sz w:val="32"/>
          <w:szCs w:val="32"/>
          <w:lang w:val="en-US" w:eastAsia="zh-CN"/>
        </w:rPr>
        <w:t>.</w:t>
      </w:r>
      <w:r>
        <w:rPr>
          <w:rFonts w:hint="eastAsia" w:ascii="仿宋" w:hAnsi="仿宋" w:eastAsia="仿宋" w:cs="宋体"/>
          <w:kern w:val="0"/>
          <w:sz w:val="32"/>
          <w:szCs w:val="32"/>
        </w:rPr>
        <w:t>组织关系所在地（单位）出具的党员证明文件；</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仿宋" w:hAnsi="仿宋" w:eastAsia="仿宋" w:cs="Times New Roman"/>
          <w:kern w:val="0"/>
          <w:sz w:val="32"/>
          <w:szCs w:val="32"/>
        </w:rPr>
        <w:t>4</w:t>
      </w:r>
      <w:r>
        <w:rPr>
          <w:rFonts w:hint="eastAsia" w:ascii="仿宋" w:hAnsi="仿宋" w:eastAsia="仿宋" w:cs="Times New Roman"/>
          <w:kern w:val="0"/>
          <w:sz w:val="32"/>
          <w:szCs w:val="32"/>
          <w:lang w:val="en-US" w:eastAsia="zh-CN"/>
        </w:rPr>
        <w:t>.</w:t>
      </w:r>
      <w:r>
        <w:rPr>
          <w:rFonts w:hint="eastAsia" w:ascii="仿宋" w:hAnsi="仿宋" w:eastAsia="仿宋" w:cs="宋体"/>
          <w:kern w:val="0"/>
          <w:sz w:val="32"/>
          <w:szCs w:val="32"/>
        </w:rPr>
        <w:t>大学本科毕业证书原件及复印件；</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仿宋" w:hAnsi="仿宋" w:eastAsia="仿宋" w:cs="Times New Roman"/>
          <w:kern w:val="0"/>
          <w:sz w:val="32"/>
          <w:szCs w:val="32"/>
        </w:rPr>
        <w:t>5</w:t>
      </w:r>
      <w:r>
        <w:rPr>
          <w:rFonts w:hint="eastAsia" w:ascii="仿宋" w:hAnsi="仿宋" w:eastAsia="仿宋" w:cs="Times New Roman"/>
          <w:kern w:val="0"/>
          <w:sz w:val="32"/>
          <w:szCs w:val="32"/>
          <w:lang w:val="en-US" w:eastAsia="zh-CN"/>
        </w:rPr>
        <w:t>.</w:t>
      </w:r>
      <w:r>
        <w:rPr>
          <w:rFonts w:hint="eastAsia" w:ascii="仿宋" w:hAnsi="仿宋" w:eastAsia="仿宋" w:cs="宋体"/>
          <w:kern w:val="0"/>
          <w:sz w:val="32"/>
          <w:szCs w:val="32"/>
        </w:rPr>
        <w:t>身份证原件及复印件。</w:t>
      </w:r>
    </w:p>
    <w:p>
      <w:pPr>
        <w:widowControl/>
        <w:wordWrap/>
        <w:adjustRightInd/>
        <w:snapToGrid/>
        <w:spacing w:line="560" w:lineRule="exact"/>
        <w:ind w:right="0" w:firstLine="643" w:firstLineChars="200"/>
        <w:jc w:val="left"/>
        <w:textAlignment w:val="auto"/>
        <w:rPr>
          <w:rFonts w:hint="eastAsia" w:ascii="楷体" w:hAnsi="楷体" w:eastAsia="楷体" w:cs="楷体"/>
          <w:b w:val="0"/>
          <w:bCs/>
          <w:kern w:val="0"/>
          <w:sz w:val="32"/>
          <w:szCs w:val="32"/>
        </w:rPr>
      </w:pPr>
      <w:r>
        <w:rPr>
          <w:rFonts w:hint="eastAsia" w:ascii="楷体" w:hAnsi="楷体" w:eastAsia="楷体" w:cs="楷体"/>
          <w:b w:val="0"/>
          <w:bCs/>
          <w:kern w:val="0"/>
          <w:sz w:val="32"/>
          <w:szCs w:val="32"/>
        </w:rPr>
        <w:t>（四）注意事项：</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lang w:eastAsia="zh-CN"/>
        </w:rPr>
      </w:pPr>
      <w:r>
        <w:rPr>
          <w:rFonts w:hint="eastAsia" w:ascii="仿宋" w:hAnsi="仿宋" w:eastAsia="仿宋" w:cs="Times New Roman"/>
          <w:kern w:val="0"/>
          <w:sz w:val="32"/>
          <w:szCs w:val="32"/>
        </w:rPr>
        <w:t>1</w:t>
      </w:r>
      <w:r>
        <w:rPr>
          <w:rFonts w:hint="eastAsia" w:ascii="仿宋" w:hAnsi="仿宋" w:eastAsia="仿宋" w:cs="Times New Roman"/>
          <w:kern w:val="0"/>
          <w:sz w:val="32"/>
          <w:szCs w:val="32"/>
          <w:lang w:val="en-US" w:eastAsia="zh-CN"/>
        </w:rPr>
        <w:t>.</w:t>
      </w:r>
      <w:r>
        <w:rPr>
          <w:rFonts w:hint="eastAsia" w:ascii="仿宋" w:hAnsi="仿宋" w:eastAsia="仿宋" w:cs="宋体"/>
          <w:kern w:val="0"/>
          <w:sz w:val="32"/>
          <w:szCs w:val="32"/>
        </w:rPr>
        <w:t>报考表要本人如实填写，“组织人事部门意见”一栏要有“</w:t>
      </w:r>
      <w:r>
        <w:rPr>
          <w:rFonts w:hint="eastAsia" w:ascii="仿宋" w:hAnsi="仿宋" w:eastAsia="仿宋" w:cs="宋体"/>
          <w:color w:val="000000"/>
          <w:kern w:val="0"/>
          <w:sz w:val="32"/>
          <w:szCs w:val="32"/>
        </w:rPr>
        <w:t>符合条件，同意报考”字样</w:t>
      </w:r>
      <w:r>
        <w:rPr>
          <w:rFonts w:hint="eastAsia" w:ascii="仿宋" w:hAnsi="仿宋" w:eastAsia="仿宋" w:cs="宋体"/>
          <w:kern w:val="0"/>
          <w:sz w:val="32"/>
          <w:szCs w:val="32"/>
        </w:rPr>
        <w:t>，并加盖组织人事部门的公章、负责人名章或签名并写明固定电话</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该表将进入学生毕业档案</w:t>
      </w:r>
      <w:r>
        <w:rPr>
          <w:rFonts w:hint="eastAsia" w:ascii="仿宋" w:hAnsi="仿宋" w:eastAsia="仿宋" w:cs="宋体"/>
          <w:kern w:val="0"/>
          <w:sz w:val="32"/>
          <w:szCs w:val="32"/>
          <w:lang w:eastAsia="zh-CN"/>
        </w:rPr>
        <w:t>；</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lang w:eastAsia="zh-CN"/>
        </w:rPr>
      </w:pPr>
      <w:r>
        <w:rPr>
          <w:rFonts w:hint="eastAsia" w:ascii="仿宋" w:hAnsi="仿宋" w:eastAsia="仿宋" w:cs="Times New Roman"/>
          <w:kern w:val="0"/>
          <w:sz w:val="32"/>
          <w:szCs w:val="32"/>
        </w:rPr>
        <w:t>2</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中央党校在职办将对考生提交的职务任命文件、毕业证书复印件及党员证明进行核查</w:t>
      </w:r>
      <w:r>
        <w:rPr>
          <w:rFonts w:hint="eastAsia" w:ascii="仿宋" w:hAnsi="仿宋" w:eastAsia="仿宋" w:cs="宋体"/>
          <w:kern w:val="0"/>
          <w:sz w:val="32"/>
          <w:szCs w:val="32"/>
          <w:lang w:eastAsia="zh-CN"/>
        </w:rPr>
        <w:t>；</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lang w:eastAsia="zh-CN"/>
        </w:rPr>
      </w:pPr>
      <w:r>
        <w:rPr>
          <w:rFonts w:hint="eastAsia" w:ascii="仿宋" w:hAnsi="仿宋" w:eastAsia="仿宋" w:cs="Times New Roman"/>
          <w:kern w:val="0"/>
          <w:sz w:val="32"/>
          <w:szCs w:val="32"/>
        </w:rPr>
        <w:t>3</w:t>
      </w:r>
      <w:r>
        <w:rPr>
          <w:rFonts w:hint="eastAsia" w:ascii="仿宋" w:hAnsi="仿宋" w:eastAsia="仿宋" w:cs="宋体"/>
          <w:kern w:val="0"/>
          <w:sz w:val="32"/>
          <w:szCs w:val="32"/>
          <w:lang w:val="en-US" w:eastAsia="zh-CN"/>
        </w:rPr>
        <w:t>.</w:t>
      </w:r>
      <w:r>
        <w:rPr>
          <w:rFonts w:hint="eastAsia" w:ascii="仿宋" w:hAnsi="仿宋" w:eastAsia="仿宋" w:cs="宋体"/>
          <w:kern w:val="0"/>
          <w:sz w:val="32"/>
          <w:szCs w:val="32"/>
        </w:rPr>
        <w:t>上述所有报考材料如有不实，将上网公布，并向考生所在单位及其上级纪检监察、组织人事部门通报</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所有报名材料不予退还</w:t>
      </w:r>
      <w:r>
        <w:rPr>
          <w:rFonts w:hint="eastAsia" w:ascii="仿宋" w:hAnsi="仿宋" w:eastAsia="仿宋" w:cs="宋体"/>
          <w:kern w:val="0"/>
          <w:sz w:val="32"/>
          <w:szCs w:val="32"/>
          <w:lang w:eastAsia="zh-CN"/>
        </w:rPr>
        <w:t>；</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lang w:eastAsia="zh-CN"/>
        </w:rPr>
      </w:pPr>
      <w:r>
        <w:rPr>
          <w:rFonts w:hint="eastAsia" w:ascii="仿宋" w:hAnsi="仿宋" w:eastAsia="仿宋" w:cs="Times New Roman"/>
          <w:kern w:val="0"/>
          <w:sz w:val="32"/>
          <w:szCs w:val="32"/>
        </w:rPr>
        <w:t>4.</w:t>
      </w:r>
      <w:r>
        <w:rPr>
          <w:rFonts w:hint="eastAsia" w:ascii="仿宋" w:hAnsi="仿宋" w:eastAsia="仿宋" w:cs="宋体"/>
          <w:kern w:val="0"/>
          <w:sz w:val="32"/>
          <w:szCs w:val="32"/>
        </w:rPr>
        <w:t>在职研究生报名实行数码照相采集考生图像信息，报名时要认真填写《中央党校在职研究生数码照片图像信息采集表》，并由考生本人凭此表在规定时间和地点（另行通知）照像，不照像者不得参加考试</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考生图像信息除用于入学考试准考证等材料外，还将用于被录取后入学填写的入档材料《在职研究生登记表》、学生证、期末考试座签、毕业证书等</w:t>
      </w:r>
      <w:r>
        <w:rPr>
          <w:rFonts w:hint="eastAsia" w:ascii="仿宋" w:hAnsi="仿宋" w:eastAsia="仿宋" w:cs="宋体"/>
          <w:kern w:val="0"/>
          <w:sz w:val="32"/>
          <w:szCs w:val="32"/>
          <w:lang w:eastAsia="zh-CN"/>
        </w:rPr>
        <w:t>；</w:t>
      </w:r>
    </w:p>
    <w:p>
      <w:pPr>
        <w:widowControl/>
        <w:wordWrap/>
        <w:adjustRightInd/>
        <w:snapToGrid/>
        <w:spacing w:line="560" w:lineRule="exact"/>
        <w:ind w:right="0" w:firstLine="643" w:firstLineChars="200"/>
        <w:jc w:val="left"/>
        <w:textAlignment w:val="auto"/>
        <w:rPr>
          <w:rFonts w:hint="eastAsia" w:ascii="仿宋" w:hAnsi="仿宋" w:eastAsia="仿宋" w:cs="Times New Roman"/>
          <w:kern w:val="0"/>
          <w:sz w:val="32"/>
          <w:szCs w:val="32"/>
        </w:rPr>
      </w:pPr>
      <w:r>
        <w:rPr>
          <w:rFonts w:hint="eastAsia" w:ascii="仿宋" w:hAnsi="仿宋" w:eastAsia="仿宋" w:cs="Times New Roman"/>
          <w:kern w:val="0"/>
          <w:sz w:val="32"/>
          <w:szCs w:val="32"/>
        </w:rPr>
        <w:t>5.</w:t>
      </w:r>
      <w:r>
        <w:rPr>
          <w:rFonts w:hint="eastAsia" w:ascii="仿宋" w:hAnsi="仿宋" w:eastAsia="仿宋" w:cs="宋体"/>
          <w:kern w:val="0"/>
          <w:sz w:val="32"/>
          <w:szCs w:val="32"/>
        </w:rPr>
        <w:t>报名考试费每人</w:t>
      </w:r>
      <w:r>
        <w:rPr>
          <w:rFonts w:hint="eastAsia" w:ascii="仿宋" w:hAnsi="仿宋" w:eastAsia="仿宋" w:cs="Times New Roman"/>
          <w:kern w:val="0"/>
          <w:sz w:val="32"/>
          <w:szCs w:val="32"/>
        </w:rPr>
        <w:t>120</w:t>
      </w:r>
      <w:r>
        <w:rPr>
          <w:rFonts w:hint="eastAsia" w:ascii="仿宋" w:hAnsi="仿宋" w:eastAsia="仿宋" w:cs="宋体"/>
          <w:kern w:val="0"/>
          <w:sz w:val="32"/>
          <w:szCs w:val="32"/>
        </w:rPr>
        <w:t>元。</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五、考试时间、地点</w:t>
      </w:r>
    </w:p>
    <w:p>
      <w:pPr>
        <w:widowControl/>
        <w:wordWrap/>
        <w:adjustRightInd/>
        <w:snapToGrid/>
        <w:spacing w:line="560" w:lineRule="exact"/>
        <w:ind w:right="0" w:firstLine="643" w:firstLineChars="200"/>
        <w:jc w:val="left"/>
        <w:textAlignment w:val="auto"/>
        <w:rPr>
          <w:rFonts w:hint="eastAsia" w:ascii="仿宋" w:hAnsi="仿宋" w:eastAsia="仿宋" w:cs="宋体"/>
          <w:kern w:val="0"/>
          <w:sz w:val="32"/>
          <w:szCs w:val="32"/>
        </w:rPr>
      </w:pPr>
      <w:r>
        <w:rPr>
          <w:rFonts w:hint="eastAsia" w:ascii="楷体" w:hAnsi="楷体" w:eastAsia="楷体" w:cs="楷体"/>
          <w:b w:val="0"/>
          <w:bCs/>
          <w:kern w:val="0"/>
          <w:sz w:val="32"/>
          <w:szCs w:val="32"/>
        </w:rPr>
        <w:t>（一）考试时间：</w:t>
      </w:r>
      <w:r>
        <w:rPr>
          <w:rFonts w:hint="eastAsia" w:ascii="仿宋" w:hAnsi="仿宋" w:eastAsia="仿宋" w:cs="Times New Roman"/>
          <w:kern w:val="0"/>
          <w:sz w:val="32"/>
          <w:szCs w:val="32"/>
        </w:rPr>
        <w:t>2016</w:t>
      </w:r>
      <w:r>
        <w:rPr>
          <w:rFonts w:hint="eastAsia" w:ascii="仿宋" w:hAnsi="仿宋" w:eastAsia="仿宋" w:cs="宋体"/>
          <w:kern w:val="0"/>
          <w:sz w:val="32"/>
          <w:szCs w:val="32"/>
        </w:rPr>
        <w:t>年</w:t>
      </w:r>
      <w:r>
        <w:rPr>
          <w:rFonts w:hint="eastAsia" w:ascii="仿宋" w:hAnsi="仿宋" w:eastAsia="仿宋" w:cs="Times New Roman"/>
          <w:kern w:val="0"/>
          <w:sz w:val="32"/>
          <w:szCs w:val="32"/>
        </w:rPr>
        <w:t>5</w:t>
      </w:r>
      <w:r>
        <w:rPr>
          <w:rFonts w:hint="eastAsia" w:ascii="仿宋" w:hAnsi="仿宋" w:eastAsia="仿宋" w:cs="宋体"/>
          <w:kern w:val="0"/>
          <w:sz w:val="32"/>
          <w:szCs w:val="32"/>
        </w:rPr>
        <w:t>月</w:t>
      </w:r>
      <w:r>
        <w:rPr>
          <w:rFonts w:hint="eastAsia" w:ascii="仿宋" w:hAnsi="仿宋" w:eastAsia="仿宋" w:cs="Times New Roman"/>
          <w:kern w:val="0"/>
          <w:sz w:val="32"/>
          <w:szCs w:val="32"/>
        </w:rPr>
        <w:t>14</w:t>
      </w:r>
      <w:r>
        <w:rPr>
          <w:rFonts w:hint="eastAsia" w:ascii="仿宋" w:hAnsi="仿宋" w:eastAsia="仿宋" w:cs="宋体"/>
          <w:kern w:val="0"/>
          <w:sz w:val="32"/>
          <w:szCs w:val="32"/>
        </w:rPr>
        <w:t>日（周六）。</w:t>
      </w:r>
    </w:p>
    <w:p>
      <w:pPr>
        <w:widowControl/>
        <w:wordWrap/>
        <w:adjustRightInd/>
        <w:snapToGrid/>
        <w:spacing w:line="560" w:lineRule="exact"/>
        <w:ind w:right="0" w:firstLine="643" w:firstLineChars="200"/>
        <w:jc w:val="left"/>
        <w:textAlignment w:val="auto"/>
        <w:rPr>
          <w:rFonts w:hint="eastAsia" w:ascii="仿宋" w:hAnsi="仿宋" w:eastAsia="仿宋" w:cs="Times New Roman"/>
          <w:kern w:val="0"/>
          <w:sz w:val="32"/>
          <w:szCs w:val="32"/>
        </w:rPr>
      </w:pPr>
      <w:r>
        <w:rPr>
          <w:rFonts w:hint="eastAsia" w:ascii="楷体" w:hAnsi="楷体" w:eastAsia="楷体" w:cs="楷体"/>
          <w:b w:val="0"/>
          <w:bCs/>
          <w:kern w:val="0"/>
          <w:sz w:val="32"/>
          <w:szCs w:val="32"/>
        </w:rPr>
        <w:t>（二）考试地点：</w:t>
      </w:r>
      <w:r>
        <w:rPr>
          <w:rFonts w:hint="eastAsia" w:ascii="仿宋" w:hAnsi="仿宋" w:eastAsia="仿宋" w:cs="宋体"/>
          <w:kern w:val="0"/>
          <w:sz w:val="32"/>
          <w:szCs w:val="32"/>
        </w:rPr>
        <w:t>鄂尔多斯市委党校康巴什新校区，各科目考试时间及其它事宜将随准考证另行通知。</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六、录取办法</w:t>
      </w:r>
    </w:p>
    <w:p>
      <w:pPr>
        <w:widowControl/>
        <w:wordWrap/>
        <w:adjustRightInd/>
        <w:snapToGrid/>
        <w:spacing w:line="560" w:lineRule="exact"/>
        <w:ind w:right="0" w:firstLine="640" w:firstLineChars="200"/>
        <w:jc w:val="left"/>
        <w:textAlignment w:val="auto"/>
        <w:rPr>
          <w:rFonts w:hint="eastAsia" w:ascii="仿宋" w:hAnsi="仿宋" w:eastAsia="仿宋" w:cs="Times New Roman"/>
          <w:kern w:val="0"/>
          <w:sz w:val="32"/>
          <w:szCs w:val="32"/>
        </w:rPr>
      </w:pPr>
      <w:r>
        <w:rPr>
          <w:rFonts w:hint="eastAsia" w:ascii="仿宋" w:hAnsi="仿宋" w:eastAsia="仿宋" w:cs="宋体"/>
          <w:kern w:val="0"/>
          <w:sz w:val="32"/>
          <w:szCs w:val="32"/>
        </w:rPr>
        <w:t>根据招生计划、考试成绩和思想政治表现等全面衡量，按照择优和宁缺毋滥的原则录取。</w:t>
      </w:r>
      <w:r>
        <w:rPr>
          <w:rFonts w:hint="eastAsia" w:ascii="仿宋" w:hAnsi="仿宋" w:eastAsia="仿宋" w:cs="Times New Roman"/>
          <w:kern w:val="0"/>
          <w:sz w:val="32"/>
          <w:szCs w:val="32"/>
        </w:rPr>
        <w:t>2016</w:t>
      </w:r>
      <w:r>
        <w:rPr>
          <w:rFonts w:hint="eastAsia" w:ascii="仿宋" w:hAnsi="仿宋" w:eastAsia="仿宋" w:cs="宋体"/>
          <w:kern w:val="0"/>
          <w:sz w:val="32"/>
          <w:szCs w:val="32"/>
        </w:rPr>
        <w:t>年</w:t>
      </w:r>
      <w:r>
        <w:rPr>
          <w:rFonts w:hint="eastAsia" w:ascii="仿宋" w:hAnsi="仿宋" w:eastAsia="仿宋" w:cs="Times New Roman"/>
          <w:kern w:val="0"/>
          <w:sz w:val="32"/>
          <w:szCs w:val="32"/>
        </w:rPr>
        <w:t>7</w:t>
      </w:r>
      <w:r>
        <w:rPr>
          <w:rFonts w:hint="eastAsia" w:ascii="仿宋" w:hAnsi="仿宋" w:eastAsia="仿宋" w:cs="宋体"/>
          <w:kern w:val="0"/>
          <w:sz w:val="32"/>
          <w:szCs w:val="32"/>
        </w:rPr>
        <w:t>月上旬上网公布考试成绩（网址：</w:t>
      </w:r>
      <w:r>
        <w:rPr>
          <w:rFonts w:hint="eastAsia" w:ascii="仿宋" w:hAnsi="仿宋" w:eastAsia="仿宋" w:cs="Times New Roman"/>
          <w:kern w:val="0"/>
          <w:sz w:val="32"/>
          <w:szCs w:val="32"/>
        </w:rPr>
        <w:t>www.ccps.gov.cn</w:t>
      </w:r>
      <w:r>
        <w:rPr>
          <w:rFonts w:hint="eastAsia" w:ascii="仿宋" w:hAnsi="仿宋" w:eastAsia="仿宋" w:cs="宋体"/>
          <w:kern w:val="0"/>
          <w:sz w:val="32"/>
          <w:szCs w:val="32"/>
        </w:rPr>
        <w:t>）。录取通知书由</w:t>
      </w:r>
      <w:r>
        <w:rPr>
          <w:rFonts w:hint="eastAsia" w:ascii="仿宋" w:hAnsi="仿宋" w:eastAsia="仿宋" w:cs="宋体"/>
          <w:kern w:val="0"/>
          <w:sz w:val="32"/>
          <w:szCs w:val="32"/>
          <w:lang w:eastAsia="zh-CN"/>
        </w:rPr>
        <w:t>中央党校研究生院</w:t>
      </w:r>
      <w:r>
        <w:rPr>
          <w:rFonts w:hint="eastAsia" w:ascii="仿宋" w:hAnsi="仿宋" w:eastAsia="仿宋" w:cs="宋体"/>
          <w:kern w:val="0"/>
          <w:sz w:val="32"/>
          <w:szCs w:val="32"/>
        </w:rPr>
        <w:t>在职办按报考表填写的通讯地址寄发给每一位被录取者。如因通讯地址填写错误或字迹不清而收不到录取通知书、耽误入学报到超过规定时间的，按自动放弃入学资格处理。</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七、委培费</w:t>
      </w:r>
    </w:p>
    <w:p>
      <w:pPr>
        <w:widowControl/>
        <w:wordWrap/>
        <w:adjustRightInd/>
        <w:snapToGrid/>
        <w:spacing w:line="560" w:lineRule="exact"/>
        <w:ind w:right="0" w:firstLine="640" w:firstLineChars="200"/>
        <w:jc w:val="left"/>
        <w:textAlignment w:val="auto"/>
        <w:rPr>
          <w:rFonts w:hint="eastAsia" w:ascii="仿宋" w:hAnsi="仿宋" w:eastAsia="仿宋" w:cs="Times New Roman"/>
          <w:kern w:val="0"/>
          <w:sz w:val="32"/>
          <w:szCs w:val="32"/>
        </w:rPr>
      </w:pPr>
      <w:r>
        <w:rPr>
          <w:rFonts w:hint="eastAsia" w:ascii="仿宋" w:hAnsi="仿宋" w:eastAsia="仿宋" w:cs="宋体"/>
          <w:kern w:val="0"/>
          <w:sz w:val="32"/>
          <w:szCs w:val="32"/>
        </w:rPr>
        <w:t>每人每学年</w:t>
      </w:r>
      <w:r>
        <w:rPr>
          <w:rFonts w:hint="eastAsia" w:ascii="仿宋" w:hAnsi="仿宋" w:eastAsia="仿宋" w:cs="Times New Roman"/>
          <w:kern w:val="0"/>
          <w:sz w:val="32"/>
          <w:szCs w:val="32"/>
        </w:rPr>
        <w:t>9000</w:t>
      </w:r>
      <w:r>
        <w:rPr>
          <w:rFonts w:hint="eastAsia" w:ascii="仿宋" w:hAnsi="仿宋" w:eastAsia="仿宋" w:cs="宋体"/>
          <w:kern w:val="0"/>
          <w:sz w:val="32"/>
          <w:szCs w:val="32"/>
        </w:rPr>
        <w:t>元，</w:t>
      </w:r>
      <w:r>
        <w:rPr>
          <w:rFonts w:hint="eastAsia" w:ascii="仿宋" w:hAnsi="仿宋" w:eastAsia="仿宋" w:cs="Times New Roman"/>
          <w:kern w:val="0"/>
          <w:sz w:val="32"/>
          <w:szCs w:val="32"/>
        </w:rPr>
        <w:t>3</w:t>
      </w:r>
      <w:r>
        <w:rPr>
          <w:rFonts w:hint="eastAsia" w:ascii="仿宋" w:hAnsi="仿宋" w:eastAsia="仿宋" w:cs="宋体"/>
          <w:kern w:val="0"/>
          <w:sz w:val="32"/>
          <w:szCs w:val="32"/>
        </w:rPr>
        <w:t>年共计</w:t>
      </w:r>
      <w:r>
        <w:rPr>
          <w:rFonts w:hint="eastAsia" w:ascii="仿宋" w:hAnsi="仿宋" w:eastAsia="仿宋" w:cs="Times New Roman"/>
          <w:kern w:val="0"/>
          <w:sz w:val="32"/>
          <w:szCs w:val="32"/>
        </w:rPr>
        <w:t>27000</w:t>
      </w:r>
      <w:r>
        <w:rPr>
          <w:rFonts w:hint="eastAsia" w:ascii="仿宋" w:hAnsi="仿宋" w:eastAsia="仿宋" w:cs="宋体"/>
          <w:kern w:val="0"/>
          <w:sz w:val="32"/>
          <w:szCs w:val="32"/>
        </w:rPr>
        <w:t>元。</w:t>
      </w:r>
    </w:p>
    <w:p>
      <w:pPr>
        <w:widowControl/>
        <w:wordWrap/>
        <w:adjustRightInd/>
        <w:snapToGrid/>
        <w:spacing w:line="560" w:lineRule="exact"/>
        <w:ind w:right="0" w:firstLine="643" w:firstLineChars="200"/>
        <w:jc w:val="left"/>
        <w:textAlignment w:val="auto"/>
        <w:rPr>
          <w:rFonts w:hint="eastAsia" w:ascii="黑体" w:hAnsi="黑体" w:eastAsia="黑体" w:cs="黑体"/>
          <w:b w:val="0"/>
          <w:bCs/>
          <w:kern w:val="0"/>
          <w:sz w:val="32"/>
          <w:szCs w:val="32"/>
        </w:rPr>
      </w:pPr>
      <w:r>
        <w:rPr>
          <w:rFonts w:hint="eastAsia" w:ascii="黑体" w:hAnsi="黑体" w:eastAsia="黑体" w:cs="黑体"/>
          <w:b w:val="0"/>
          <w:bCs/>
          <w:kern w:val="0"/>
          <w:sz w:val="32"/>
          <w:szCs w:val="32"/>
        </w:rPr>
        <w:t>八、下载与咨询</w:t>
      </w:r>
    </w:p>
    <w:p>
      <w:pPr>
        <w:widowControl/>
        <w:wordWrap/>
        <w:adjustRightInd/>
        <w:snapToGrid/>
        <w:spacing w:line="560" w:lineRule="exact"/>
        <w:ind w:righ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招生简章、在职研究生报考登记表、入学考试科目参考书目和专业课程设置，可在中央党校研究生院网站（</w:t>
      </w:r>
      <w:r>
        <w:rPr>
          <w:rFonts w:hint="eastAsia" w:ascii="仿宋" w:hAnsi="仿宋" w:eastAsia="仿宋" w:cs="Times New Roman"/>
          <w:kern w:val="0"/>
          <w:sz w:val="32"/>
          <w:szCs w:val="32"/>
        </w:rPr>
        <w:t>yjsy.ccps.gov.cn</w:t>
      </w:r>
      <w:r>
        <w:rPr>
          <w:rFonts w:hint="eastAsia" w:ascii="仿宋" w:hAnsi="仿宋" w:eastAsia="仿宋" w:cs="宋体"/>
          <w:kern w:val="0"/>
          <w:sz w:val="32"/>
          <w:szCs w:val="32"/>
        </w:rPr>
        <w:t>）的“招生信息”--“在职生招生”下载或鄂尔多斯党校网站（www.erdsdx.cn）下载。</w:t>
      </w:r>
    </w:p>
    <w:p>
      <w:pPr>
        <w:widowControl/>
        <w:wordWrap/>
        <w:adjustRightInd/>
        <w:snapToGrid/>
        <w:spacing w:line="560" w:lineRule="exact"/>
        <w:ind w:right="0" w:firstLine="640" w:firstLineChars="200"/>
        <w:jc w:val="left"/>
        <w:textAlignment w:val="auto"/>
        <w:rPr>
          <w:rFonts w:hint="eastAsia" w:ascii="仿宋" w:hAnsi="仿宋" w:eastAsia="仿宋" w:cs="宋体"/>
          <w:kern w:val="0"/>
          <w:sz w:val="32"/>
          <w:szCs w:val="32"/>
        </w:rPr>
      </w:pPr>
      <w:r>
        <w:rPr>
          <w:rFonts w:hint="eastAsia" w:ascii="仿宋" w:hAnsi="仿宋" w:eastAsia="仿宋" w:cs="宋体"/>
          <w:kern w:val="0"/>
          <w:sz w:val="32"/>
          <w:szCs w:val="32"/>
        </w:rPr>
        <w:t>咨询电话：</w:t>
      </w:r>
      <w:r>
        <w:rPr>
          <w:rFonts w:hint="eastAsia" w:ascii="仿宋" w:hAnsi="仿宋" w:eastAsia="仿宋"/>
          <w:sz w:val="32"/>
          <w:szCs w:val="32"/>
        </w:rPr>
        <w:t>0477—8392988   8392886</w:t>
      </w: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firstLine="640" w:firstLineChars="200"/>
        <w:jc w:val="left"/>
        <w:textAlignment w:val="auto"/>
        <w:outlineLvl w:val="9"/>
        <w:rPr>
          <w:rFonts w:hint="eastAsia" w:ascii="仿宋_GB2312" w:hAnsi="仿宋" w:eastAsia="仿宋_GB2312" w:cs="仿宋_GB2312"/>
          <w:sz w:val="32"/>
          <w:szCs w:val="32"/>
        </w:rPr>
      </w:pPr>
    </w:p>
    <w:p>
      <w:pPr>
        <w:widowControl w:val="0"/>
        <w:wordWrap/>
        <w:adjustRightInd/>
        <w:snapToGrid/>
        <w:spacing w:line="560" w:lineRule="exact"/>
        <w:ind w:left="0" w:leftChars="0" w:right="0"/>
        <w:textAlignment w:val="auto"/>
        <w:outlineLvl w:val="9"/>
        <w:rPr>
          <w:rFonts w:hint="eastAsia" w:ascii="方正小标宋简体" w:hAnsi="宋体" w:eastAsia="方正小标宋简体" w:cs="宋体"/>
          <w:b w:val="0"/>
          <w:bCs/>
          <w:kern w:val="0"/>
          <w:sz w:val="44"/>
          <w:szCs w:val="44"/>
        </w:rPr>
      </w:pPr>
      <w:bookmarkStart w:id="0" w:name="_GoBack"/>
      <w:bookmarkEnd w:id="0"/>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0000003F" w:csb1="D7F7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2"/>
        <w:lang w:val="en-US" w:eastAsia="zh-CN" w:bidi="ar-SA"/>
      </w:rPr>
      <w:pict>
        <v:shape id="Quad Arrow 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5D76AF"/>
    <w:rsid w:val="00150276"/>
    <w:rsid w:val="005D76AF"/>
    <w:rsid w:val="00681D9B"/>
    <w:rsid w:val="00B3436D"/>
    <w:rsid w:val="00CC5B3F"/>
    <w:rsid w:val="00DD2BC3"/>
    <w:rsid w:val="00E46707"/>
    <w:rsid w:val="00EE437B"/>
    <w:rsid w:val="00F75CD8"/>
    <w:rsid w:val="04B37B4B"/>
    <w:rsid w:val="17027F6E"/>
    <w:rsid w:val="1B83082F"/>
    <w:rsid w:val="231C3E29"/>
    <w:rsid w:val="2B6F6851"/>
    <w:rsid w:val="32351298"/>
    <w:rsid w:val="34D34B1E"/>
    <w:rsid w:val="37537E51"/>
    <w:rsid w:val="3B905434"/>
    <w:rsid w:val="3E7F68DE"/>
    <w:rsid w:val="3F1C6BFF"/>
    <w:rsid w:val="439F5A3E"/>
    <w:rsid w:val="43FC60A9"/>
    <w:rsid w:val="471A5328"/>
    <w:rsid w:val="48831983"/>
    <w:rsid w:val="48C30C54"/>
    <w:rsid w:val="4E626EA5"/>
    <w:rsid w:val="4FF85C1C"/>
    <w:rsid w:val="53D8547F"/>
    <w:rsid w:val="56024AB7"/>
    <w:rsid w:val="5C2745FE"/>
    <w:rsid w:val="5D20214B"/>
    <w:rsid w:val="5E801D16"/>
    <w:rsid w:val="618B4015"/>
    <w:rsid w:val="70484E7B"/>
    <w:rsid w:val="70C879CF"/>
    <w:rsid w:val="723E126F"/>
    <w:rsid w:val="7DEF3A1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22"/>
    <w:rPr>
      <w:b/>
      <w:bCs/>
    </w:rPr>
  </w:style>
  <w:style w:type="character" w:styleId="7">
    <w:name w:val="Hyperlink"/>
    <w:basedOn w:val="5"/>
    <w:unhideWhenUsed/>
    <w:qFormat/>
    <w:uiPriority w:val="99"/>
    <w:rPr>
      <w:color w:val="0000FF"/>
      <w:u w:val="single"/>
    </w:rPr>
  </w:style>
  <w:style w:type="paragraph" w:customStyle="1" w:styleId="9">
    <w:name w:val="List Paragraph"/>
    <w:basedOn w:val="1"/>
    <w:qFormat/>
    <w:uiPriority w:val="34"/>
    <w:pPr>
      <w:ind w:firstLine="420" w:firstLineChars="200"/>
    </w:pPr>
  </w:style>
  <w:style w:type="paragraph" w:customStyle="1" w:styleId="10">
    <w:name w:val="style13"/>
    <w:basedOn w:val="1"/>
    <w:qFormat/>
    <w:uiPriority w:val="0"/>
    <w:pPr>
      <w:widowControl/>
      <w:spacing w:before="100" w:beforeAutospacing="1" w:after="100" w:afterAutospacing="1"/>
      <w:jc w:val="left"/>
    </w:pPr>
    <w:rPr>
      <w:rFonts w:ascii="宋体" w:hAnsi="宋体" w:cs="宋体"/>
      <w:kern w:val="0"/>
      <w:sz w:val="24"/>
    </w:rPr>
  </w:style>
  <w:style w:type="character" w:customStyle="1" w:styleId="11">
    <w:name w:val="apple-converted-space"/>
    <w:basedOn w:val="5"/>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256</Words>
  <Characters>1465</Characters>
  <Lines>12</Lines>
  <Paragraphs>3</Paragraphs>
  <ScaleCrop>false</ScaleCrop>
  <LinksUpToDate>false</LinksUpToDate>
  <CharactersWithSpaces>0</CharactersWithSpaces>
  <Application>WPS Office 个人版_9.1.0.4954_{F1E327BC-269C-435d-A152-05C5408002CA}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2016-01-04T04:45:00Z</dcterms:created>
  <dc:creator>hjklk</dc:creator>
  <cp:lastModifiedBy>Administrator</cp:lastModifiedBy>
  <cp:lastPrinted>2016-02-29T03:02:00Z</cp:lastPrinted>
  <dcterms:modified xsi:type="dcterms:W3CDTF">2016-04-01T07:57:43Z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2052-9.1.0.4954</vt:lpwstr>
  </property>
</Properties>
</file>